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  <w:t>“新松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  <w:t>”全省青年演奏员大赛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0"/>
          <w:sz w:val="44"/>
          <w:szCs w:val="44"/>
        </w:rPr>
        <w:t>参赛报名表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61"/>
        <w:gridCol w:w="1352"/>
        <w:gridCol w:w="1860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4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4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09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4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参赛演奏乐器</w:t>
            </w:r>
          </w:p>
        </w:tc>
        <w:tc>
          <w:tcPr>
            <w:tcW w:w="109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widowControl/>
              <w:tabs>
                <w:tab w:val="left" w:pos="456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联系邮箱</w:t>
            </w:r>
          </w:p>
        </w:tc>
        <w:tc>
          <w:tcPr>
            <w:tcW w:w="4166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组    别</w:t>
            </w:r>
          </w:p>
        </w:tc>
        <w:tc>
          <w:tcPr>
            <w:tcW w:w="4166" w:type="pct"/>
            <w:gridSpan w:val="4"/>
            <w:noWrap w:val="0"/>
            <w:vAlign w:val="center"/>
          </w:tcPr>
          <w:p>
            <w:pPr>
              <w:widowControl/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A组□     B组□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6" w:type="pct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民族乐器：拉弦乐□   吹奏乐□   打击乐□   弹拨乐□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exac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6" w:type="pct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w w:val="96"/>
                <w:kern w:val="0"/>
                <w:sz w:val="28"/>
                <w:szCs w:val="28"/>
              </w:rPr>
              <w:t>西洋乐器：弦乐□  木管□  铜管□  打击乐□  钢琴（竖琴）□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参赛作品</w:t>
            </w:r>
          </w:p>
        </w:tc>
        <w:tc>
          <w:tcPr>
            <w:tcW w:w="4166" w:type="pct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  赛：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6" w:type="pct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  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6" w:type="pct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决  赛：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ZjdlZGQ2MjNlMDY3ZTdmMDU4YjAxNDY3YThjMDkifQ=="/>
  </w:docVars>
  <w:rsids>
    <w:rsidRoot w:val="0FA3735A"/>
    <w:rsid w:val="0FA3735A"/>
    <w:rsid w:val="1094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cs="Times New Roman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473</Characters>
  <Lines>0</Lines>
  <Paragraphs>0</Paragraphs>
  <TotalTime>0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2023-01-17T03:25:00Z</dcterms:created>
  <dc:creator>某呆</dc:creator>
  <cp:lastModifiedBy>某呆</cp:lastModifiedBy>
  <dcterms:modified xsi:type="dcterms:W3CDTF">2023-01-17T03:30:05Z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E35163F2B5804D6D812A1530B64C2F97</vt:lpwstr>
  </property>
</Properties>
</file>